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27" w:rsidRDefault="00E04327" w:rsidP="00E04327">
      <w:pPr>
        <w:pBdr>
          <w:bottom w:val="single" w:sz="4" w:space="0" w:color="A2A9B1"/>
        </w:pBdr>
        <w:spacing w:after="60" w:line="240" w:lineRule="auto"/>
        <w:jc w:val="center"/>
        <w:outlineLvl w:val="0"/>
        <w:rPr>
          <w:rFonts w:ascii="Times New Roman" w:eastAsia="Times New Roman" w:hAnsi="Times New Roman" w:cs="Times New Roman"/>
          <w:color w:val="000000"/>
          <w:kern w:val="36"/>
          <w:sz w:val="28"/>
          <w:szCs w:val="28"/>
        </w:rPr>
      </w:pPr>
      <w:r w:rsidRPr="00C061B0">
        <w:rPr>
          <w:rFonts w:ascii="Times New Roman" w:eastAsia="Times New Roman" w:hAnsi="Times New Roman" w:cs="Times New Roman"/>
          <w:color w:val="000000"/>
          <w:kern w:val="36"/>
          <w:sz w:val="28"/>
          <w:szCs w:val="28"/>
        </w:rPr>
        <w:t xml:space="preserve">Муниципальное бюджетное образовательное учреждение </w:t>
      </w:r>
    </w:p>
    <w:p w:rsidR="00E04327" w:rsidRDefault="00E04327" w:rsidP="00E04327">
      <w:pPr>
        <w:pBdr>
          <w:bottom w:val="single" w:sz="4" w:space="0" w:color="A2A9B1"/>
        </w:pBdr>
        <w:spacing w:after="60" w:line="240" w:lineRule="auto"/>
        <w:jc w:val="center"/>
        <w:outlineLvl w:val="0"/>
        <w:rPr>
          <w:rFonts w:ascii="Times New Roman" w:eastAsia="Times New Roman" w:hAnsi="Times New Roman" w:cs="Times New Roman"/>
          <w:color w:val="000000"/>
          <w:kern w:val="36"/>
          <w:sz w:val="28"/>
          <w:szCs w:val="28"/>
        </w:rPr>
      </w:pPr>
      <w:r w:rsidRPr="00C061B0">
        <w:rPr>
          <w:rFonts w:ascii="Times New Roman" w:eastAsia="Times New Roman" w:hAnsi="Times New Roman" w:cs="Times New Roman"/>
          <w:color w:val="000000"/>
          <w:kern w:val="36"/>
          <w:sz w:val="28"/>
          <w:szCs w:val="28"/>
        </w:rPr>
        <w:t>«</w:t>
      </w:r>
      <w:proofErr w:type="spellStart"/>
      <w:r w:rsidRPr="00C061B0">
        <w:rPr>
          <w:rFonts w:ascii="Times New Roman" w:eastAsia="Times New Roman" w:hAnsi="Times New Roman" w:cs="Times New Roman"/>
          <w:color w:val="000000"/>
          <w:kern w:val="36"/>
          <w:sz w:val="28"/>
          <w:szCs w:val="28"/>
        </w:rPr>
        <w:t>Краснополянская</w:t>
      </w:r>
      <w:proofErr w:type="spellEnd"/>
      <w:r w:rsidRPr="00C061B0">
        <w:rPr>
          <w:rFonts w:ascii="Times New Roman" w:eastAsia="Times New Roman" w:hAnsi="Times New Roman" w:cs="Times New Roman"/>
          <w:color w:val="000000"/>
          <w:kern w:val="36"/>
          <w:sz w:val="28"/>
          <w:szCs w:val="28"/>
        </w:rPr>
        <w:t xml:space="preserve"> средняя общеобразовательная школа»</w:t>
      </w:r>
    </w:p>
    <w:p w:rsidR="00E04327" w:rsidRPr="00E04327" w:rsidRDefault="00E04327" w:rsidP="00E04327">
      <w:pPr>
        <w:pBdr>
          <w:bottom w:val="single" w:sz="4" w:space="0" w:color="A2A9B1"/>
        </w:pBdr>
        <w:spacing w:after="60" w:line="240" w:lineRule="auto"/>
        <w:jc w:val="center"/>
        <w:outlineLvl w:val="0"/>
        <w:rPr>
          <w:rFonts w:ascii="Times New Roman" w:eastAsia="Times New Roman" w:hAnsi="Times New Roman" w:cs="Times New Roman"/>
          <w:color w:val="000000"/>
          <w:kern w:val="36"/>
          <w:sz w:val="28"/>
          <w:szCs w:val="28"/>
        </w:rPr>
      </w:pPr>
    </w:p>
    <w:p w:rsidR="00E238B4" w:rsidRPr="00E04327" w:rsidRDefault="003F74B5" w:rsidP="00E04327">
      <w:pPr>
        <w:pStyle w:val="a5"/>
        <w:jc w:val="center"/>
        <w:rPr>
          <w:rFonts w:ascii="Times New Roman" w:hAnsi="Times New Roman" w:cs="Times New Roman"/>
          <w:b/>
          <w:sz w:val="28"/>
          <w:szCs w:val="28"/>
        </w:rPr>
      </w:pPr>
      <w:r w:rsidRPr="00E04327">
        <w:rPr>
          <w:rFonts w:ascii="Times New Roman" w:hAnsi="Times New Roman" w:cs="Times New Roman"/>
          <w:b/>
          <w:sz w:val="28"/>
          <w:szCs w:val="28"/>
        </w:rPr>
        <w:t>Классный час</w:t>
      </w:r>
    </w:p>
    <w:p w:rsidR="00E238B4" w:rsidRPr="00E04327" w:rsidRDefault="00E238B4" w:rsidP="00E04327">
      <w:pPr>
        <w:pStyle w:val="a5"/>
        <w:jc w:val="center"/>
        <w:rPr>
          <w:rFonts w:ascii="Times New Roman" w:hAnsi="Times New Roman" w:cs="Times New Roman"/>
          <w:b/>
          <w:sz w:val="28"/>
          <w:szCs w:val="28"/>
        </w:rPr>
      </w:pPr>
      <w:r w:rsidRPr="00E04327">
        <w:rPr>
          <w:rFonts w:ascii="Times New Roman" w:hAnsi="Times New Roman" w:cs="Times New Roman"/>
          <w:b/>
          <w:sz w:val="28"/>
          <w:szCs w:val="28"/>
        </w:rPr>
        <w:t>«Что такое экстремизм?»</w:t>
      </w:r>
    </w:p>
    <w:p w:rsidR="00E238B4" w:rsidRPr="00E04327" w:rsidRDefault="00E238B4" w:rsidP="00E04327">
      <w:pPr>
        <w:pStyle w:val="a5"/>
        <w:jc w:val="both"/>
        <w:rPr>
          <w:rFonts w:ascii="Times New Roman" w:hAnsi="Times New Roman" w:cs="Times New Roman"/>
          <w:b/>
          <w:sz w:val="28"/>
          <w:szCs w:val="28"/>
        </w:rPr>
      </w:pPr>
      <w:r w:rsidRPr="00E04327">
        <w:rPr>
          <w:rFonts w:ascii="Times New Roman" w:hAnsi="Times New Roman" w:cs="Times New Roman"/>
          <w:b/>
          <w:sz w:val="28"/>
          <w:szCs w:val="28"/>
        </w:rPr>
        <w:t>Задачи:</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i/>
          <w:sz w:val="28"/>
          <w:szCs w:val="28"/>
        </w:rPr>
        <w:t>Образовательные</w:t>
      </w:r>
      <w:r w:rsidRPr="00E04327">
        <w:rPr>
          <w:rFonts w:ascii="Times New Roman" w:hAnsi="Times New Roman" w:cs="Times New Roman"/>
          <w:sz w:val="28"/>
          <w:szCs w:val="28"/>
        </w:rPr>
        <w:t>: выяснить причины возникновения экстремизма и терроризма раскрыть разновидности терроризма.</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i/>
          <w:sz w:val="28"/>
          <w:szCs w:val="28"/>
        </w:rPr>
        <w:t>Развивающие</w:t>
      </w:r>
      <w:r w:rsidRPr="00E04327">
        <w:rPr>
          <w:rFonts w:ascii="Times New Roman" w:hAnsi="Times New Roman" w:cs="Times New Roman"/>
          <w:sz w:val="28"/>
          <w:szCs w:val="28"/>
        </w:rPr>
        <w:t>: развивать умение ораторского искусства через выступления, подготовленные учащимися; прививать навыки самостоятельной работы; учить детей анализировать события, делать выводы, уметь убедительно и аргументировано доказать свою точку зрения.</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i/>
          <w:sz w:val="28"/>
          <w:szCs w:val="28"/>
        </w:rPr>
        <w:t>Воспитательные</w:t>
      </w:r>
      <w:r w:rsidRPr="00E04327">
        <w:rPr>
          <w:rFonts w:ascii="Times New Roman" w:hAnsi="Times New Roman" w:cs="Times New Roman"/>
          <w:sz w:val="28"/>
          <w:szCs w:val="28"/>
        </w:rPr>
        <w:t>: формировать патриотизм; воспитывать чувство неприятия к насилию, терроризму и экстремизму.</w:t>
      </w:r>
    </w:p>
    <w:p w:rsidR="00E238B4" w:rsidRPr="00E04327" w:rsidRDefault="00E238B4" w:rsidP="00E04327">
      <w:pPr>
        <w:pStyle w:val="a5"/>
        <w:jc w:val="both"/>
        <w:rPr>
          <w:rFonts w:ascii="Times New Roman" w:hAnsi="Times New Roman" w:cs="Times New Roman"/>
          <w:b/>
          <w:sz w:val="28"/>
          <w:szCs w:val="28"/>
        </w:rPr>
      </w:pPr>
      <w:r w:rsidRPr="00E04327">
        <w:rPr>
          <w:rFonts w:ascii="Times New Roman" w:hAnsi="Times New Roman" w:cs="Times New Roman"/>
          <w:b/>
          <w:sz w:val="28"/>
          <w:szCs w:val="28"/>
        </w:rPr>
        <w:t>Ход мероприятия</w:t>
      </w:r>
    </w:p>
    <w:p w:rsidR="00E238B4" w:rsidRPr="00E04327" w:rsidRDefault="00E238B4" w:rsidP="00E04327">
      <w:pPr>
        <w:pStyle w:val="a5"/>
        <w:jc w:val="both"/>
        <w:rPr>
          <w:rFonts w:ascii="Times New Roman" w:hAnsi="Times New Roman" w:cs="Times New Roman"/>
          <w:b/>
          <w:i/>
          <w:sz w:val="28"/>
          <w:szCs w:val="28"/>
        </w:rPr>
      </w:pPr>
      <w:r w:rsidRPr="00E04327">
        <w:rPr>
          <w:rFonts w:ascii="Times New Roman" w:hAnsi="Times New Roman" w:cs="Times New Roman"/>
          <w:b/>
          <w:i/>
          <w:sz w:val="28"/>
          <w:szCs w:val="28"/>
        </w:rPr>
        <w:t>Вступление учителя:</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60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E238B4" w:rsidRPr="00E04327" w:rsidRDefault="00E238B4" w:rsidP="00E04327">
      <w:pPr>
        <w:pStyle w:val="a5"/>
        <w:jc w:val="both"/>
        <w:rPr>
          <w:rFonts w:ascii="Times New Roman" w:hAnsi="Times New Roman" w:cs="Times New Roman"/>
          <w:b/>
          <w:i/>
          <w:sz w:val="28"/>
          <w:szCs w:val="28"/>
        </w:rPr>
      </w:pPr>
      <w:r w:rsidRPr="00E04327">
        <w:rPr>
          <w:rFonts w:ascii="Times New Roman" w:hAnsi="Times New Roman" w:cs="Times New Roman"/>
          <w:b/>
          <w:i/>
          <w:sz w:val="28"/>
          <w:szCs w:val="28"/>
        </w:rPr>
        <w:t>Сообщение ученика:</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 xml:space="preserve">          Некоторое время назад в наш лексикон плотно вошли такие страшные слова, как «терроризм» и «экстремизм». Теперь уже каждый ребенок знает о том, что скрывается за этими понятиями. Из толкового словаря этимология термин</w:t>
      </w:r>
      <w:proofErr w:type="gramStart"/>
      <w:r w:rsidRPr="00E04327">
        <w:rPr>
          <w:rFonts w:ascii="Times New Roman" w:hAnsi="Times New Roman" w:cs="Times New Roman"/>
          <w:sz w:val="28"/>
          <w:szCs w:val="28"/>
        </w:rPr>
        <w:t>а«</w:t>
      </w:r>
      <w:proofErr w:type="gramEnd"/>
      <w:r w:rsidRPr="00E04327">
        <w:rPr>
          <w:rFonts w:ascii="Times New Roman" w:hAnsi="Times New Roman" w:cs="Times New Roman"/>
          <w:sz w:val="28"/>
          <w:szCs w:val="28"/>
        </w:rPr>
        <w:t>экстремизм» обнаруживает свои корни в латинском языке, переводится как «крайний» (взгляды и меры).презентация</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Терроризм «</w:t>
      </w:r>
      <w:proofErr w:type="spellStart"/>
      <w:r w:rsidRPr="00E04327">
        <w:rPr>
          <w:rFonts w:ascii="Times New Roman" w:hAnsi="Times New Roman" w:cs="Times New Roman"/>
          <w:sz w:val="28"/>
          <w:szCs w:val="28"/>
        </w:rPr>
        <w:t>terror</w:t>
      </w:r>
      <w:proofErr w:type="spellEnd"/>
      <w:r w:rsidRPr="00E04327">
        <w:rPr>
          <w:rFonts w:ascii="Times New Roman" w:hAnsi="Times New Roman" w:cs="Times New Roman"/>
          <w:sz w:val="28"/>
          <w:szCs w:val="28"/>
        </w:rPr>
        <w:t>» переводится как «ужас» (устрашение смертными казнями, убийствами и всеми ужасами неистовства).</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Попробуем разобраться в причинах возникновения экстремизма и терроризма. Выясним, кто составляет социальную базу экстремизма и терроризма.</w:t>
      </w:r>
    </w:p>
    <w:p w:rsidR="00E238B4" w:rsidRPr="00E04327" w:rsidRDefault="00E238B4" w:rsidP="00E04327">
      <w:pPr>
        <w:pStyle w:val="a5"/>
        <w:jc w:val="both"/>
        <w:rPr>
          <w:rFonts w:ascii="Times New Roman" w:hAnsi="Times New Roman" w:cs="Times New Roman"/>
          <w:b/>
          <w:i/>
          <w:sz w:val="28"/>
          <w:szCs w:val="28"/>
        </w:rPr>
      </w:pPr>
      <w:r w:rsidRPr="00E04327">
        <w:rPr>
          <w:rFonts w:ascii="Times New Roman" w:hAnsi="Times New Roman" w:cs="Times New Roman"/>
          <w:b/>
          <w:i/>
          <w:sz w:val="28"/>
          <w:szCs w:val="28"/>
        </w:rPr>
        <w:t>Сообщение ученика:</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 xml:space="preserve">          К причинам возникновения экстремизма можно отнести следующие:</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это нарастание социальной напряженности.</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lastRenderedPageBreak/>
        <w:t>это снижение идеологической составляющей в воспитательном процессе, что привело к утрате нравственных ценностей</w:t>
      </w:r>
      <w:r w:rsidR="00E04327">
        <w:rPr>
          <w:rFonts w:ascii="Times New Roman" w:hAnsi="Times New Roman" w:cs="Times New Roman"/>
          <w:sz w:val="28"/>
          <w:szCs w:val="28"/>
        </w:rPr>
        <w:t xml:space="preserve"> (</w:t>
      </w:r>
      <w:r w:rsidRPr="00E04327">
        <w:rPr>
          <w:rFonts w:ascii="Times New Roman" w:hAnsi="Times New Roman" w:cs="Times New Roman"/>
          <w:sz w:val="28"/>
          <w:szCs w:val="28"/>
        </w:rPr>
        <w:t xml:space="preserve">это </w:t>
      </w:r>
      <w:proofErr w:type="spellStart"/>
      <w:r w:rsidRPr="00E04327">
        <w:rPr>
          <w:rFonts w:ascii="Times New Roman" w:hAnsi="Times New Roman" w:cs="Times New Roman"/>
          <w:sz w:val="28"/>
          <w:szCs w:val="28"/>
        </w:rPr>
        <w:t>бездуховность</w:t>
      </w:r>
      <w:proofErr w:type="spellEnd"/>
      <w:r w:rsidRPr="00E04327">
        <w:rPr>
          <w:rFonts w:ascii="Times New Roman" w:hAnsi="Times New Roman" w:cs="Times New Roman"/>
          <w:sz w:val="28"/>
          <w:szCs w:val="28"/>
        </w:rPr>
        <w:t xml:space="preserve"> отсутствие четких представлений об истории и перспективах развития страны, утрата чувства сопричастности и от</w:t>
      </w:r>
      <w:r w:rsidR="00E04327">
        <w:rPr>
          <w:rFonts w:ascii="Times New Roman" w:hAnsi="Times New Roman" w:cs="Times New Roman"/>
          <w:sz w:val="28"/>
          <w:szCs w:val="28"/>
        </w:rPr>
        <w:t>ветственности за судьбу родины).</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 xml:space="preserve"> </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 xml:space="preserve">         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 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E238B4" w:rsidRPr="00E04327" w:rsidRDefault="00E238B4" w:rsidP="00E04327">
      <w:pPr>
        <w:pStyle w:val="a5"/>
        <w:jc w:val="both"/>
        <w:rPr>
          <w:rFonts w:ascii="Times New Roman" w:hAnsi="Times New Roman" w:cs="Times New Roman"/>
          <w:b/>
          <w:i/>
          <w:sz w:val="28"/>
          <w:szCs w:val="28"/>
        </w:rPr>
      </w:pPr>
      <w:r w:rsidRPr="00E04327">
        <w:rPr>
          <w:rFonts w:ascii="Times New Roman" w:hAnsi="Times New Roman" w:cs="Times New Roman"/>
          <w:b/>
          <w:i/>
          <w:sz w:val="28"/>
          <w:szCs w:val="28"/>
        </w:rPr>
        <w:t>Учитель:</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Терроризм и экстремизм это стихийное действие или за этим кто-то стоит?</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Сообщение ученика:</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 xml:space="preserve">            Кого бы мы не взяли – афганских и иранских бойцов «</w:t>
      </w:r>
      <w:proofErr w:type="gramStart"/>
      <w:r w:rsidRPr="00E04327">
        <w:rPr>
          <w:rFonts w:ascii="Times New Roman" w:hAnsi="Times New Roman" w:cs="Times New Roman"/>
          <w:sz w:val="28"/>
          <w:szCs w:val="28"/>
        </w:rPr>
        <w:t xml:space="preserve">Аль – </w:t>
      </w:r>
      <w:proofErr w:type="spellStart"/>
      <w:r w:rsidRPr="00E04327">
        <w:rPr>
          <w:rFonts w:ascii="Times New Roman" w:hAnsi="Times New Roman" w:cs="Times New Roman"/>
          <w:sz w:val="28"/>
          <w:szCs w:val="28"/>
        </w:rPr>
        <w:t>Каиды</w:t>
      </w:r>
      <w:proofErr w:type="spellEnd"/>
      <w:proofErr w:type="gramEnd"/>
      <w:r w:rsidRPr="00E04327">
        <w:rPr>
          <w:rFonts w:ascii="Times New Roman" w:hAnsi="Times New Roman" w:cs="Times New Roman"/>
          <w:sz w:val="28"/>
          <w:szCs w:val="28"/>
        </w:rPr>
        <w:t>», палестинских смертников, выходцев из Сомали, взрывавших себя в лондонском метро, чеченских боевиков, пакистанцев и алжирцев, плетущих террористические сети в Европе, - все они происходят из самых отсталых государств, у которых сегодня нет шансов хоть как-то приблизится к развитым. Но всегда надо помнить, что любой террористический акт или угроза его совершения, чем бы это не пытались оправдать, несут зло, представляют собой преступление. Угроза террористических актов может возникнуть практически везде. «Аль-Каида» - организация исламских фундаменталистов. Осуществляет боевые операции по всему миру.</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Создал в 1988г. и возглавляет организацию уроженец Саудовской Аравии Осама Бен Ладан</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 xml:space="preserve">Цель организации – ниспровержение светских режимов в исламских государствах и установление исламского порядка, Аль - </w:t>
      </w:r>
      <w:proofErr w:type="spellStart"/>
      <w:r w:rsidRPr="00E04327">
        <w:rPr>
          <w:rFonts w:ascii="Times New Roman" w:hAnsi="Times New Roman" w:cs="Times New Roman"/>
          <w:sz w:val="28"/>
          <w:szCs w:val="28"/>
        </w:rPr>
        <w:t>Кайда</w:t>
      </w:r>
      <w:proofErr w:type="spellEnd"/>
      <w:r w:rsidRPr="00E04327">
        <w:rPr>
          <w:rFonts w:ascii="Times New Roman" w:hAnsi="Times New Roman" w:cs="Times New Roman"/>
          <w:sz w:val="28"/>
          <w:szCs w:val="28"/>
        </w:rPr>
        <w:t xml:space="preserve"> рассматривает США в качестве главного врага ислама. Им были созданы строительные организации, возводящие дороги и тоннели в интересах исламской оппозиции. Вместе с тем Ладан непосредственно участвует в боевых операциях. Он вербовал по всему миру и обучал добровольцев желающих принять участие в джихаде против СССР. Но к 1988г. интересы Ладана все меньше связываются с Афганистаном и все больше с международной борьбой исламистов. В последующем </w:t>
      </w:r>
      <w:proofErr w:type="spellStart"/>
      <w:r w:rsidRPr="00E04327">
        <w:rPr>
          <w:rFonts w:ascii="Times New Roman" w:hAnsi="Times New Roman" w:cs="Times New Roman"/>
          <w:sz w:val="28"/>
          <w:szCs w:val="28"/>
        </w:rPr>
        <w:t>мажахеды</w:t>
      </w:r>
      <w:proofErr w:type="spellEnd"/>
      <w:r w:rsidRPr="00E04327">
        <w:rPr>
          <w:rFonts w:ascii="Times New Roman" w:hAnsi="Times New Roman" w:cs="Times New Roman"/>
          <w:sz w:val="28"/>
          <w:szCs w:val="28"/>
        </w:rPr>
        <w:t xml:space="preserve"> стали появляться в различных террористических организациях Ближнего Востока, приняли участие в войнах на территории Сомали, Боснии, Косово, Чечни, Таджикистане. Аль-Каида рассматривает все происходящие на Ближнем Востоке конфликты как борьбу правоверных мусульман с одной стороны и еретиков и безбожников с другой. К врагам ислама относятся как умеренные исламские режимы (Саудовская Аравия и ей подобные) так и США. Присутствие войск США рассматривается Ладаном как новый </w:t>
      </w:r>
      <w:r w:rsidRPr="00E04327">
        <w:rPr>
          <w:rFonts w:ascii="Times New Roman" w:hAnsi="Times New Roman" w:cs="Times New Roman"/>
          <w:sz w:val="28"/>
          <w:szCs w:val="28"/>
        </w:rPr>
        <w:lastRenderedPageBreak/>
        <w:t>крестовый поход христианского Запада против мусульманского Востока, как оккупация святых мест.</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«Терроризм» один из наиболее впечатляющих мифов, которыми одержимо массовое сознание. Попробуем в самых общих чертах определить терроризм и выделить его основные разновидности.</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b/>
          <w:sz w:val="28"/>
          <w:szCs w:val="28"/>
        </w:rPr>
        <w:t>Сообщение ученика:</w:t>
      </w:r>
      <w:r w:rsidRPr="00E04327">
        <w:rPr>
          <w:rFonts w:ascii="Times New Roman" w:hAnsi="Times New Roman" w:cs="Times New Roman"/>
          <w:sz w:val="28"/>
          <w:szCs w:val="28"/>
        </w:rPr>
        <w:t xml:space="preserve"> Я повторюсь, скажу, что терроризм это сознательное использование нелегитимного насилия (чаще всего с заведомой ориентацией на зрелищный, драматический эффект) со стороны какой – то группы, стремящейся тем самым достичь определенных целей заведомо недостижимых легитимным способом.</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b/>
          <w:i/>
          <w:sz w:val="28"/>
          <w:szCs w:val="28"/>
        </w:rPr>
        <w:t>Идеологический терроризм.</w:t>
      </w:r>
      <w:r w:rsidRPr="00E04327">
        <w:rPr>
          <w:rFonts w:ascii="Times New Roman" w:hAnsi="Times New Roman" w:cs="Times New Roman"/>
          <w:sz w:val="28"/>
          <w:szCs w:val="28"/>
        </w:rPr>
        <w:t xml:space="preserve"> Наличие двух лагерей (власть и недовольные ей революционеры - террористы). Например: русские народники, французские анархисты, германские консерваторы, большевики, фашисты, теракты неофашистов в Италии в конце 70-х, Красные Бригады и Красная Армия в ФРГ и т.д.</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b/>
          <w:i/>
          <w:sz w:val="28"/>
          <w:szCs w:val="28"/>
        </w:rPr>
        <w:t>Этнический терроризм.</w:t>
      </w:r>
      <w:r w:rsidRPr="00E04327">
        <w:rPr>
          <w:rFonts w:ascii="Times New Roman" w:hAnsi="Times New Roman" w:cs="Times New Roman"/>
          <w:sz w:val="28"/>
          <w:szCs w:val="28"/>
        </w:rPr>
        <w:t xml:space="preserve"> Этнические меньшинства рассматривают терроризм, как единственный путь заявить о своих требованиях в условиях, когда полноправное политическое участие в определении своей судьбы иным способом невозможно. </w:t>
      </w:r>
      <w:proofErr w:type="spellStart"/>
      <w:r w:rsidRPr="00E04327">
        <w:rPr>
          <w:rFonts w:ascii="Times New Roman" w:hAnsi="Times New Roman" w:cs="Times New Roman"/>
          <w:sz w:val="28"/>
          <w:szCs w:val="28"/>
        </w:rPr>
        <w:t>Этнотерроризм</w:t>
      </w:r>
      <w:proofErr w:type="spellEnd"/>
      <w:r w:rsidRPr="00E04327">
        <w:rPr>
          <w:rFonts w:ascii="Times New Roman" w:hAnsi="Times New Roman" w:cs="Times New Roman"/>
          <w:sz w:val="28"/>
          <w:szCs w:val="28"/>
        </w:rPr>
        <w:t xml:space="preserve"> может иметь расовый характер. Самые яркие примеры: сицилийские сепаратисты, ирландцы, курды, карабахские армяне и чеченцы.</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Религиозный терроризм. Выступают религиозные меньшинства или активный авангард, познавший враждебное влияние властей. Основа принижения «неверных», представителей иной религии. Самые крайние формулировки «избранные», «спасенные», «проклятые». Классические образцы такого терроризма – сионистский терроризм в Палестине и современный исламский терроризм.</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b/>
          <w:i/>
          <w:sz w:val="28"/>
          <w:szCs w:val="28"/>
        </w:rPr>
        <w:t>Криминальный терроризм.</w:t>
      </w:r>
      <w:r w:rsidRPr="00E04327">
        <w:rPr>
          <w:rFonts w:ascii="Times New Roman" w:hAnsi="Times New Roman" w:cs="Times New Roman"/>
          <w:sz w:val="28"/>
          <w:szCs w:val="28"/>
        </w:rPr>
        <w:t xml:space="preserve"> Чаще всего такой терроризм сопровождается требованием </w:t>
      </w:r>
      <w:proofErr w:type="spellStart"/>
      <w:r w:rsidRPr="00E04327">
        <w:rPr>
          <w:rFonts w:ascii="Times New Roman" w:hAnsi="Times New Roman" w:cs="Times New Roman"/>
          <w:sz w:val="28"/>
          <w:szCs w:val="28"/>
        </w:rPr>
        <w:t>полуполитического</w:t>
      </w:r>
      <w:proofErr w:type="spellEnd"/>
      <w:r w:rsidRPr="00E04327">
        <w:rPr>
          <w:rFonts w:ascii="Times New Roman" w:hAnsi="Times New Roman" w:cs="Times New Roman"/>
          <w:sz w:val="28"/>
          <w:szCs w:val="28"/>
        </w:rPr>
        <w:t xml:space="preserve"> характера. Например: предоставление средств передвижения для того, чтобы покинуть определенную зону, освобождение заключенных и так далее. Примеры: большевистские и анархические налетчики, и грабители, этнические мафии США (еврейская, сицилийская и китайская), взятие банков экстремистами и т.д.</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Индивидуальный террор. 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w:t>
      </w:r>
    </w:p>
    <w:p w:rsidR="00E238B4" w:rsidRPr="00E04327" w:rsidRDefault="00E238B4" w:rsidP="00E04327">
      <w:pPr>
        <w:pStyle w:val="a5"/>
        <w:jc w:val="both"/>
        <w:rPr>
          <w:rFonts w:ascii="Times New Roman" w:hAnsi="Times New Roman" w:cs="Times New Roman"/>
          <w:b/>
          <w:i/>
          <w:sz w:val="28"/>
          <w:szCs w:val="28"/>
        </w:rPr>
      </w:pPr>
      <w:r w:rsidRPr="00E04327">
        <w:rPr>
          <w:rFonts w:ascii="Times New Roman" w:hAnsi="Times New Roman" w:cs="Times New Roman"/>
          <w:b/>
          <w:i/>
          <w:sz w:val="28"/>
          <w:szCs w:val="28"/>
        </w:rPr>
        <w:t>Учитель:</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 xml:space="preserve">        Стремительный и блистательный, жестокий и равнодушный ХХ</w:t>
      </w:r>
      <w:proofErr w:type="gramStart"/>
      <w:r w:rsidRPr="00E04327">
        <w:rPr>
          <w:rFonts w:ascii="Times New Roman" w:hAnsi="Times New Roman" w:cs="Times New Roman"/>
          <w:sz w:val="28"/>
          <w:szCs w:val="28"/>
        </w:rPr>
        <w:t>I</w:t>
      </w:r>
      <w:proofErr w:type="gramEnd"/>
      <w:r w:rsidRPr="00E04327">
        <w:rPr>
          <w:rFonts w:ascii="Times New Roman" w:hAnsi="Times New Roman" w:cs="Times New Roman"/>
          <w:sz w:val="28"/>
          <w:szCs w:val="28"/>
        </w:rPr>
        <w:t xml:space="preserve">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Чечне. Ненависть, злоба, жестокость, крайние меры, крайние взгляды, крайние действия. Это все те слова, которые характеризуют эти события:</w:t>
      </w:r>
    </w:p>
    <w:p w:rsidR="00E238B4" w:rsidRPr="00E04327" w:rsidRDefault="00E238B4" w:rsidP="00E04327">
      <w:pPr>
        <w:pStyle w:val="a5"/>
        <w:jc w:val="both"/>
        <w:rPr>
          <w:rFonts w:ascii="Times New Roman" w:hAnsi="Times New Roman" w:cs="Times New Roman"/>
          <w:b/>
          <w:i/>
          <w:sz w:val="28"/>
          <w:szCs w:val="28"/>
        </w:rPr>
      </w:pPr>
      <w:r w:rsidRPr="00E04327">
        <w:rPr>
          <w:rFonts w:ascii="Times New Roman" w:hAnsi="Times New Roman" w:cs="Times New Roman"/>
          <w:b/>
          <w:i/>
          <w:sz w:val="28"/>
          <w:szCs w:val="28"/>
        </w:rPr>
        <w:t>Учитель:</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 xml:space="preserve">Эта презентация, </w:t>
      </w:r>
      <w:proofErr w:type="gramStart"/>
      <w:r w:rsidRPr="00E04327">
        <w:rPr>
          <w:rFonts w:ascii="Times New Roman" w:hAnsi="Times New Roman" w:cs="Times New Roman"/>
          <w:sz w:val="28"/>
          <w:szCs w:val="28"/>
        </w:rPr>
        <w:t>в</w:t>
      </w:r>
      <w:proofErr w:type="gramEnd"/>
      <w:r w:rsidRPr="00E04327">
        <w:rPr>
          <w:rFonts w:ascii="Times New Roman" w:hAnsi="Times New Roman" w:cs="Times New Roman"/>
          <w:sz w:val="28"/>
          <w:szCs w:val="28"/>
        </w:rPr>
        <w:t xml:space="preserve"> </w:t>
      </w:r>
      <w:proofErr w:type="gramStart"/>
      <w:r w:rsidRPr="00E04327">
        <w:rPr>
          <w:rFonts w:ascii="Times New Roman" w:hAnsi="Times New Roman" w:cs="Times New Roman"/>
          <w:sz w:val="28"/>
          <w:szCs w:val="28"/>
        </w:rPr>
        <w:t>которою</w:t>
      </w:r>
      <w:proofErr w:type="gramEnd"/>
      <w:r w:rsidRPr="00E04327">
        <w:rPr>
          <w:rFonts w:ascii="Times New Roman" w:hAnsi="Times New Roman" w:cs="Times New Roman"/>
          <w:sz w:val="28"/>
          <w:szCs w:val="28"/>
        </w:rPr>
        <w:t xml:space="preserve"> почти каждый день вписываются кровавые события, не может оставить нас равнодушными. Этот список можно продолжать. Но может пора остановиться и прекратить эти безобразия! Все в ваших руках, руках молодого поколения!</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Мы еще раз убедились в том, что экстремизм – это действительно жестокость, основанная на ненависти и злобе, а порой и глупости, подчиненной слепой вере.</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b/>
          <w:sz w:val="28"/>
          <w:szCs w:val="28"/>
        </w:rPr>
        <w:t>Учитель:</w:t>
      </w:r>
      <w:r w:rsidRPr="00E04327">
        <w:rPr>
          <w:rFonts w:ascii="Times New Roman" w:hAnsi="Times New Roman" w:cs="Times New Roman"/>
          <w:sz w:val="28"/>
          <w:szCs w:val="28"/>
        </w:rPr>
        <w:t xml:space="preserve"> </w:t>
      </w:r>
      <w:bookmarkStart w:id="0" w:name="_GoBack"/>
      <w:bookmarkEnd w:id="0"/>
      <w:r w:rsidRPr="00E04327">
        <w:rPr>
          <w:rFonts w:ascii="Times New Roman" w:hAnsi="Times New Roman" w:cs="Times New Roman"/>
          <w:sz w:val="28"/>
          <w:szCs w:val="28"/>
        </w:rPr>
        <w:t>Живой разговор по этой теме:</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 xml:space="preserve">Почему возникают конфликты? Как разрешаются они в школе? </w:t>
      </w:r>
      <w:proofErr w:type="gramStart"/>
      <w:r w:rsidRPr="00E04327">
        <w:rPr>
          <w:rFonts w:ascii="Times New Roman" w:hAnsi="Times New Roman" w:cs="Times New Roman"/>
          <w:sz w:val="28"/>
          <w:szCs w:val="28"/>
        </w:rPr>
        <w:t>Классе</w:t>
      </w:r>
      <w:proofErr w:type="gramEnd"/>
      <w:r w:rsidRPr="00E04327">
        <w:rPr>
          <w:rFonts w:ascii="Times New Roman" w:hAnsi="Times New Roman" w:cs="Times New Roman"/>
          <w:sz w:val="28"/>
          <w:szCs w:val="28"/>
        </w:rPr>
        <w:t>?</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lastRenderedPageBreak/>
        <w:t>Как вы относитесь к терроризму и экстремизму?</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Какие формы и методы борьбы с терроризмом вы можете предложить.</w:t>
      </w:r>
    </w:p>
    <w:p w:rsidR="00E238B4" w:rsidRPr="00E04327" w:rsidRDefault="00E238B4" w:rsidP="00E04327">
      <w:pPr>
        <w:pStyle w:val="a5"/>
        <w:jc w:val="both"/>
        <w:rPr>
          <w:rFonts w:ascii="Times New Roman" w:hAnsi="Times New Roman" w:cs="Times New Roman"/>
          <w:sz w:val="28"/>
          <w:szCs w:val="28"/>
        </w:rPr>
      </w:pPr>
      <w:r w:rsidRPr="00E04327">
        <w:rPr>
          <w:rFonts w:ascii="Times New Roman" w:hAnsi="Times New Roman" w:cs="Times New Roman"/>
          <w:sz w:val="28"/>
          <w:szCs w:val="28"/>
        </w:rPr>
        <w:t>Терроризм и экстремизм проявление ненависти или глупости? Аргументируйте свой ответ.</w:t>
      </w:r>
    </w:p>
    <w:sectPr w:rsidR="00E238B4" w:rsidRPr="00E04327" w:rsidSect="00E238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ADB"/>
    <w:multiLevelType w:val="multilevel"/>
    <w:tmpl w:val="5DD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F7BAE"/>
    <w:multiLevelType w:val="hybridMultilevel"/>
    <w:tmpl w:val="0E34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3BA"/>
    <w:rsid w:val="000273BA"/>
    <w:rsid w:val="000E319F"/>
    <w:rsid w:val="003A0DF8"/>
    <w:rsid w:val="003F74B5"/>
    <w:rsid w:val="006208D9"/>
    <w:rsid w:val="00A018BB"/>
    <w:rsid w:val="00AF0246"/>
    <w:rsid w:val="00E04327"/>
    <w:rsid w:val="00E238B4"/>
    <w:rsid w:val="00EB5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73BA"/>
  </w:style>
  <w:style w:type="character" w:styleId="a3">
    <w:name w:val="Hyperlink"/>
    <w:basedOn w:val="a0"/>
    <w:uiPriority w:val="99"/>
    <w:semiHidden/>
    <w:unhideWhenUsed/>
    <w:rsid w:val="000273BA"/>
    <w:rPr>
      <w:color w:val="0000FF"/>
      <w:u w:val="single"/>
    </w:rPr>
  </w:style>
  <w:style w:type="paragraph" w:styleId="a4">
    <w:name w:val="Normal (Web)"/>
    <w:basedOn w:val="a"/>
    <w:uiPriority w:val="99"/>
    <w:semiHidden/>
    <w:unhideWhenUsed/>
    <w:rsid w:val="00027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238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73BA"/>
  </w:style>
  <w:style w:type="character" w:styleId="a3">
    <w:name w:val="Hyperlink"/>
    <w:basedOn w:val="a0"/>
    <w:uiPriority w:val="99"/>
    <w:semiHidden/>
    <w:unhideWhenUsed/>
    <w:rsid w:val="000273BA"/>
    <w:rPr>
      <w:color w:val="0000FF"/>
      <w:u w:val="single"/>
    </w:rPr>
  </w:style>
  <w:style w:type="paragraph" w:styleId="a4">
    <w:name w:val="Normal (Web)"/>
    <w:basedOn w:val="a"/>
    <w:uiPriority w:val="99"/>
    <w:semiHidden/>
    <w:unhideWhenUsed/>
    <w:rsid w:val="00027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238B4"/>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340729">
      <w:bodyDiv w:val="1"/>
      <w:marLeft w:val="0"/>
      <w:marRight w:val="0"/>
      <w:marTop w:val="0"/>
      <w:marBottom w:val="0"/>
      <w:divBdr>
        <w:top w:val="none" w:sz="0" w:space="0" w:color="auto"/>
        <w:left w:val="none" w:sz="0" w:space="0" w:color="auto"/>
        <w:bottom w:val="none" w:sz="0" w:space="0" w:color="auto"/>
        <w:right w:val="none" w:sz="0" w:space="0" w:color="auto"/>
      </w:divBdr>
      <w:divsChild>
        <w:div w:id="1148325476">
          <w:marLeft w:val="0"/>
          <w:marRight w:val="0"/>
          <w:marTop w:val="0"/>
          <w:marBottom w:val="0"/>
          <w:divBdr>
            <w:top w:val="none" w:sz="0" w:space="0" w:color="auto"/>
            <w:left w:val="single" w:sz="48" w:space="4" w:color="FFF61E"/>
            <w:bottom w:val="none" w:sz="0" w:space="0" w:color="auto"/>
            <w:right w:val="none" w:sz="0" w:space="0" w:color="auto"/>
          </w:divBdr>
        </w:div>
        <w:div w:id="1583637259">
          <w:marLeft w:val="0"/>
          <w:marRight w:val="0"/>
          <w:marTop w:val="0"/>
          <w:marBottom w:val="0"/>
          <w:divBdr>
            <w:top w:val="none" w:sz="0" w:space="0" w:color="auto"/>
            <w:left w:val="none" w:sz="0" w:space="0" w:color="auto"/>
            <w:bottom w:val="none" w:sz="0" w:space="0" w:color="auto"/>
            <w:right w:val="none" w:sz="0" w:space="0" w:color="auto"/>
          </w:divBdr>
        </w:div>
      </w:divsChild>
    </w:div>
    <w:div w:id="762535800">
      <w:bodyDiv w:val="1"/>
      <w:marLeft w:val="0"/>
      <w:marRight w:val="0"/>
      <w:marTop w:val="0"/>
      <w:marBottom w:val="0"/>
      <w:divBdr>
        <w:top w:val="none" w:sz="0" w:space="0" w:color="auto"/>
        <w:left w:val="none" w:sz="0" w:space="0" w:color="auto"/>
        <w:bottom w:val="none" w:sz="0" w:space="0" w:color="auto"/>
        <w:right w:val="none" w:sz="0" w:space="0" w:color="auto"/>
      </w:divBdr>
      <w:divsChild>
        <w:div w:id="641885032">
          <w:marLeft w:val="0"/>
          <w:marRight w:val="0"/>
          <w:marTop w:val="0"/>
          <w:marBottom w:val="0"/>
          <w:divBdr>
            <w:top w:val="none" w:sz="0" w:space="0" w:color="auto"/>
            <w:left w:val="single" w:sz="48" w:space="4" w:color="FFF61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Алиночка Андреевна</dc:creator>
  <cp:lastModifiedBy>1</cp:lastModifiedBy>
  <cp:revision>9</cp:revision>
  <cp:lastPrinted>2016-09-17T03:29:00Z</cp:lastPrinted>
  <dcterms:created xsi:type="dcterms:W3CDTF">2016-09-17T03:21:00Z</dcterms:created>
  <dcterms:modified xsi:type="dcterms:W3CDTF">2017-04-02T07:18:00Z</dcterms:modified>
</cp:coreProperties>
</file>